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10E" w:rsidRDefault="0022210E" w:rsidP="00A253F0">
      <w:pPr>
        <w:pStyle w:val="NoSpacing"/>
        <w:tabs>
          <w:tab w:val="left" w:pos="285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SEMINTE DE CHIA</w:t>
      </w:r>
    </w:p>
    <w:p w:rsidR="0022210E" w:rsidRDefault="0022210E" w:rsidP="002221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C03" w:rsidRDefault="0022210E" w:rsidP="00CD7484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2210E">
        <w:rPr>
          <w:rFonts w:ascii="Times New Roman" w:hAnsi="Times New Roman" w:cs="Times New Roman"/>
          <w:sz w:val="24"/>
          <w:szCs w:val="24"/>
        </w:rPr>
        <w:t>Alaturi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semintele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de in,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semintele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chia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sunt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unele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dintre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puternice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functionale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pline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nutrienti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alimente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lume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3F0" w:rsidRDefault="00A253F0" w:rsidP="00A25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210E" w:rsidRPr="005B3100" w:rsidRDefault="00A253F0" w:rsidP="00A25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align>top</wp:align>
            </wp:positionV>
            <wp:extent cx="1581150" cy="1821815"/>
            <wp:effectExtent l="19050" t="0" r="0" b="0"/>
            <wp:wrapSquare wrapText="bothSides"/>
            <wp:docPr id="4" name="Picture 2" descr="C:\Documents and Settings\Cosmin\Desktop\poze prod\ch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Cosmin\Desktop\poze prod\chi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10E" w:rsidRPr="005B3100">
        <w:rPr>
          <w:rFonts w:ascii="Times New Roman" w:hAnsi="Times New Roman" w:cs="Times New Roman"/>
          <w:sz w:val="24"/>
          <w:szCs w:val="24"/>
        </w:rPr>
        <w:t>BENEFICIILE SEMINTELOR DE CHIA PENTRU SANATATE</w:t>
      </w:r>
    </w:p>
    <w:p w:rsidR="0022210E" w:rsidRPr="005B3100" w:rsidRDefault="00784EFD" w:rsidP="00A253F0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  <w:lang w:val="ro-RO"/>
        </w:rPr>
        <w:t>Î</w:t>
      </w: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NTĂRESC SISTEMUL IMUNITAR</w:t>
      </w:r>
    </w:p>
    <w:p w:rsidR="0022210E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PREVIN APARIŢIA DIABETULUI</w:t>
      </w:r>
    </w:p>
    <w:p w:rsidR="00CD7484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COMBAT TULBURARILE DE SOMN ŞI STIMULEAZA RELAXAREA ORGANISMULUI PRIN CONŢINUTUL DE TRIPTOFAN.</w:t>
      </w:r>
    </w:p>
    <w:p w:rsidR="00CD7484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PREVIN APARIŢIA CANCERULUI</w:t>
      </w:r>
    </w:p>
    <w:p w:rsidR="00CD7484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PUTERNIC ANTIINFLAMATOARE DATORITĂ CONCENTRAŢIEI MARI DE </w:t>
      </w:r>
      <w:r w:rsidRPr="005B3100">
        <w:rPr>
          <w:rStyle w:val="Strong"/>
          <w:rFonts w:ascii="Times New Roman" w:hAnsi="Times New Roman" w:cs="Times New Roman"/>
          <w:b w:val="0"/>
          <w:sz w:val="24"/>
          <w:szCs w:val="24"/>
        </w:rPr>
        <w:t>ACIZI GRAȘI OMEGA 3.</w:t>
      </w:r>
    </w:p>
    <w:p w:rsidR="00CD7484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ÎMBUNĂTĂŢESC FUNCTIILE CREIERULUI</w:t>
      </w:r>
    </w:p>
    <w:p w:rsidR="00CD7484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ÎMPIEDICĂ ÎMBĂTRÂNIREA PREMATURĂ ŞI SPORESC LONGEVITATEA</w:t>
      </w:r>
    </w:p>
    <w:p w:rsidR="00CD7484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ÎNTĂRESC OASELE ŞI PREVIN OSTEOPOROZA</w:t>
      </w:r>
    </w:p>
    <w:p w:rsidR="00CD7484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SEMINŢELE DE CHIA PREVIN AFECŢIUNILE CARDIOVASCULARE</w:t>
      </w:r>
    </w:p>
    <w:p w:rsidR="00784EFD" w:rsidRPr="005B3100" w:rsidRDefault="001E3F8F" w:rsidP="0022210E">
      <w:pPr>
        <w:pStyle w:val="NoSpacing"/>
        <w:numPr>
          <w:ilvl w:val="0"/>
          <w:numId w:val="2"/>
        </w:numP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00">
        <w:rPr>
          <w:rStyle w:val="Strong"/>
          <w:rFonts w:ascii="Times New Roman" w:hAnsi="Times New Roman" w:cs="Times New Roman"/>
          <w:b w:val="0"/>
          <w:color w:val="000000" w:themeColor="text1"/>
          <w:sz w:val="24"/>
          <w:szCs w:val="24"/>
        </w:rPr>
        <w:t>OFERĂ RAPID SENZAŢIA DE SAŢIETATE ŞI AJUTĂ LA SLABIT</w:t>
      </w:r>
    </w:p>
    <w:p w:rsidR="00A47C03" w:rsidRPr="0022210E" w:rsidRDefault="00A47C03" w:rsidP="00CD7484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 w:rsidRPr="0022210E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superaliment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foarte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bogat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nutrienti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: are de 30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multi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antioxidanti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afinele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, de 5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calciu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laptele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, de 3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fier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spanacul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, de 14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magneziu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broccoli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de 8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mult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omega 3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decat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somonul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>.</w:t>
      </w:r>
    </w:p>
    <w:p w:rsidR="00784EFD" w:rsidRPr="0022210E" w:rsidRDefault="00784EFD" w:rsidP="00CD7484">
      <w:pPr>
        <w:pStyle w:val="NoSpacing"/>
        <w:ind w:firstLine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2210E">
        <w:rPr>
          <w:rFonts w:ascii="Times New Roman" w:eastAsia="Times New Roman" w:hAnsi="Times New Roman" w:cs="Times New Roman"/>
          <w:sz w:val="24"/>
          <w:szCs w:val="24"/>
        </w:rPr>
        <w:t>Semințele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Chia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ridicată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concentrație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acizi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grași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omega 3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omega 6.</w:t>
      </w:r>
      <w:proofErr w:type="gram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Acizii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grași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omega 3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6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joacă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2210E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rol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important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îngrijirea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celulelor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pielii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organelor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organismului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Asigură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absorbția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vitaminelor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liposolubile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, cum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D, E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proofErr w:type="gramStart"/>
      <w:r w:rsidRPr="0022210E">
        <w:rPr>
          <w:rFonts w:ascii="Times New Roman" w:eastAsia="Times New Roman" w:hAnsi="Times New Roman" w:cs="Times New Roman"/>
          <w:sz w:val="24"/>
          <w:szCs w:val="24"/>
        </w:rPr>
        <w:t>,  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îmbunătă</w:t>
      </w:r>
      <w:proofErr w:type="gramEnd"/>
      <w:r w:rsidRPr="0022210E">
        <w:rPr>
          <w:rFonts w:ascii="Times New Roman" w:eastAsia="Times New Roman" w:hAnsi="Times New Roman" w:cs="Times New Roman"/>
          <w:sz w:val="24"/>
          <w:szCs w:val="24"/>
        </w:rPr>
        <w:t>țind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starea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de spirit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capacitatea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concentrare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2210E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22210E">
        <w:rPr>
          <w:rFonts w:ascii="Times New Roman" w:eastAsia="Times New Roman" w:hAnsi="Times New Roman" w:cs="Times New Roman"/>
          <w:sz w:val="24"/>
          <w:szCs w:val="24"/>
        </w:rPr>
        <w:t>Chia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conține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multe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vitamine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(in special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grupul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B)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minerale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, cum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calciul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magneziul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fierul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2210E">
        <w:rPr>
          <w:rFonts w:ascii="Times New Roman" w:eastAsia="Times New Roman" w:hAnsi="Times New Roman" w:cs="Times New Roman"/>
          <w:sz w:val="24"/>
          <w:szCs w:val="24"/>
        </w:rPr>
        <w:t>seleniul</w:t>
      </w:r>
      <w:proofErr w:type="spellEnd"/>
      <w:r w:rsidRPr="0022210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84EFD" w:rsidRPr="0022210E" w:rsidRDefault="00784EFD" w:rsidP="00CD7484">
      <w:pPr>
        <w:pStyle w:val="NoSpacing"/>
        <w:ind w:firstLine="360"/>
        <w:rPr>
          <w:rFonts w:ascii="Times New Roman" w:hAnsi="Times New Roman" w:cs="Times New Roman"/>
          <w:sz w:val="24"/>
          <w:szCs w:val="24"/>
        </w:rPr>
      </w:pPr>
      <w:proofErr w:type="spellStart"/>
      <w:r w:rsidRPr="0022210E">
        <w:rPr>
          <w:rFonts w:ascii="Times New Roman" w:hAnsi="Times New Roman" w:cs="Times New Roman"/>
          <w:sz w:val="24"/>
          <w:szCs w:val="24"/>
        </w:rPr>
        <w:t>Astazi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proofErr w:type="gramStart"/>
      <w:r w:rsidRPr="0022210E">
        <w:rPr>
          <w:rFonts w:ascii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22210E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multi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nutritionisti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medici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recomanda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integrarea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acestor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seminte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miraculoase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sanatate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in </w:t>
      </w:r>
      <w:hyperlink r:id="rId6" w:tooltip="Diete pentru slabit sarace in carbohidrati" w:history="1">
        <w:proofErr w:type="spellStart"/>
        <w:r w:rsidRPr="00CD7484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dietele</w:t>
        </w:r>
        <w:proofErr w:type="spellEnd"/>
        <w:r w:rsidRPr="00CD7484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 xml:space="preserve"> de </w:t>
        </w:r>
        <w:proofErr w:type="spellStart"/>
        <w:r w:rsidRPr="00CD7484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slabit</w:t>
        </w:r>
        <w:proofErr w:type="spellEnd"/>
        <w:r w:rsidRPr="00CD7484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,</w:t>
        </w:r>
      </w:hyperlink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dar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regimurile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alimentare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anumite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afectiuni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datorita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continutului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bogat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nutrienti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D74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484">
        <w:rPr>
          <w:rFonts w:ascii="Times New Roman" w:hAnsi="Times New Roman" w:cs="Times New Roman"/>
          <w:sz w:val="24"/>
          <w:szCs w:val="24"/>
        </w:rPr>
        <w:t>a</w:t>
      </w:r>
      <w:r w:rsidRPr="0022210E">
        <w:rPr>
          <w:rFonts w:ascii="Times New Roman" w:hAnsi="Times New Roman" w:cs="Times New Roman"/>
          <w:sz w:val="24"/>
          <w:szCs w:val="24"/>
        </w:rPr>
        <w:t>ntioxidanti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extrem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valorosi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buna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functionare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2210E">
        <w:rPr>
          <w:rFonts w:ascii="Times New Roman" w:hAnsi="Times New Roman" w:cs="Times New Roman"/>
          <w:sz w:val="24"/>
          <w:szCs w:val="24"/>
        </w:rPr>
        <w:t>organismului</w:t>
      </w:r>
      <w:proofErr w:type="spellEnd"/>
      <w:r w:rsidRPr="0022210E">
        <w:rPr>
          <w:rFonts w:ascii="Times New Roman" w:hAnsi="Times New Roman" w:cs="Times New Roman"/>
          <w:sz w:val="24"/>
          <w:szCs w:val="24"/>
        </w:rPr>
        <w:t>.</w:t>
      </w:r>
    </w:p>
    <w:p w:rsidR="00A47C03" w:rsidRPr="0022210E" w:rsidRDefault="00A47C03" w:rsidP="002221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7C03" w:rsidRPr="0022210E" w:rsidRDefault="00A47C03" w:rsidP="002221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A47C03" w:rsidRPr="0022210E" w:rsidSect="00C23A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86C"/>
    <w:multiLevelType w:val="hybridMultilevel"/>
    <w:tmpl w:val="D4CAE350"/>
    <w:lvl w:ilvl="0" w:tplc="3116A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E7D23"/>
    <w:multiLevelType w:val="hybridMultilevel"/>
    <w:tmpl w:val="B7BACCE0"/>
    <w:lvl w:ilvl="0" w:tplc="32F4381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7C03"/>
    <w:rsid w:val="001E3F8F"/>
    <w:rsid w:val="0022210E"/>
    <w:rsid w:val="003D3E89"/>
    <w:rsid w:val="004E1FA4"/>
    <w:rsid w:val="00507082"/>
    <w:rsid w:val="005A1F34"/>
    <w:rsid w:val="005B3100"/>
    <w:rsid w:val="005D0499"/>
    <w:rsid w:val="00784EFD"/>
    <w:rsid w:val="00855CB2"/>
    <w:rsid w:val="00A253F0"/>
    <w:rsid w:val="00A47C03"/>
    <w:rsid w:val="00AC2F53"/>
    <w:rsid w:val="00C23A57"/>
    <w:rsid w:val="00CD7484"/>
    <w:rsid w:val="00DB67F9"/>
    <w:rsid w:val="00E2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A57"/>
  </w:style>
  <w:style w:type="paragraph" w:styleId="Heading2">
    <w:name w:val="heading 2"/>
    <w:basedOn w:val="Normal"/>
    <w:link w:val="Heading2Char"/>
    <w:uiPriority w:val="9"/>
    <w:qFormat/>
    <w:rsid w:val="00A47C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47C0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A4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84EF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84EFD"/>
    <w:rPr>
      <w:b/>
      <w:bCs/>
    </w:rPr>
  </w:style>
  <w:style w:type="paragraph" w:styleId="NoSpacing">
    <w:name w:val="No Spacing"/>
    <w:uiPriority w:val="1"/>
    <w:qFormat/>
    <w:rsid w:val="0022210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1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F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fatulmedicului.ro/Diete-de-slabit/diete-pentru-slabit-sarace-in-carbohidrati_147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7</cp:revision>
  <dcterms:created xsi:type="dcterms:W3CDTF">2014-08-09T13:41:00Z</dcterms:created>
  <dcterms:modified xsi:type="dcterms:W3CDTF">2014-11-16T15:59:00Z</dcterms:modified>
</cp:coreProperties>
</file>